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BA" w:rsidRDefault="0004201E">
      <w:pPr>
        <w:spacing w:before="1"/>
        <w:ind w:right="139"/>
        <w:jc w:val="center"/>
        <w:rPr>
          <w:sz w:val="26"/>
        </w:rPr>
      </w:pPr>
      <w:bookmarkStart w:id="0" w:name="_GoBack"/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-850900</wp:posOffset>
            </wp:positionH>
            <wp:positionV relativeFrom="margin">
              <wp:posOffset>-558800</wp:posOffset>
            </wp:positionV>
            <wp:extent cx="6877050" cy="1032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31052025_0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57BA" w:rsidRDefault="008757BA">
      <w:pPr>
        <w:jc w:val="center"/>
        <w:rPr>
          <w:sz w:val="26"/>
        </w:rPr>
        <w:sectPr w:rsidR="008757BA">
          <w:type w:val="continuous"/>
          <w:pgSz w:w="11900" w:h="16850"/>
          <w:pgMar w:top="1060" w:right="708" w:bottom="280" w:left="1700" w:header="720" w:footer="720" w:gutter="0"/>
          <w:cols w:space="720"/>
        </w:sectPr>
      </w:pPr>
    </w:p>
    <w:p w:rsidR="008757BA" w:rsidRDefault="0082288B">
      <w:pPr>
        <w:pStyle w:val="1"/>
        <w:numPr>
          <w:ilvl w:val="0"/>
          <w:numId w:val="1"/>
        </w:numPr>
        <w:tabs>
          <w:tab w:val="left" w:pos="890"/>
        </w:tabs>
        <w:spacing w:before="66"/>
        <w:ind w:left="890" w:hanging="180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53"/>
        </w:tabs>
        <w:spacing w:before="132" w:line="360" w:lineRule="auto"/>
        <w:ind w:right="138" w:firstLine="707"/>
        <w:jc w:val="both"/>
        <w:rPr>
          <w:sz w:val="24"/>
        </w:rPr>
      </w:pPr>
      <w:r>
        <w:rPr>
          <w:sz w:val="24"/>
        </w:rPr>
        <w:t xml:space="preserve">Настоящее Положение о пришкольном лагере с дневным пребыванием детей, организованного </w:t>
      </w:r>
      <w:r w:rsidR="00882962">
        <w:rPr>
          <w:sz w:val="24"/>
        </w:rPr>
        <w:t xml:space="preserve">на базе МКОУ «Ашагасталказмалярская СОШ им. </w:t>
      </w:r>
      <w:proofErr w:type="spellStart"/>
      <w:r w:rsidR="00882962">
        <w:rPr>
          <w:sz w:val="24"/>
        </w:rPr>
        <w:t>Р.</w:t>
      </w:r>
      <w:r w:rsidR="00B5101B">
        <w:rPr>
          <w:sz w:val="24"/>
        </w:rPr>
        <w:t>С.Абасова</w:t>
      </w:r>
      <w:proofErr w:type="spellEnd"/>
      <w:r w:rsidR="00B5101B">
        <w:rPr>
          <w:sz w:val="24"/>
        </w:rPr>
        <w:t>»</w:t>
      </w:r>
      <w:r>
        <w:rPr>
          <w:sz w:val="24"/>
        </w:rPr>
        <w:t>, осуществляющее организацию отдыха и оздоровления обучающихся в каникулярное время (с дневным пребыванием) (далее - Положение), регулирует деятельность лагеря, осуществляющего организацию отдыха и оздоровления обучающихся в каникулярное время и обязательной организацией их питания.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91"/>
        </w:tabs>
        <w:spacing w:before="1" w:line="360" w:lineRule="auto"/>
        <w:ind w:right="137" w:firstLine="707"/>
        <w:jc w:val="both"/>
        <w:rPr>
          <w:sz w:val="24"/>
        </w:rPr>
      </w:pPr>
      <w:r>
        <w:rPr>
          <w:sz w:val="24"/>
        </w:rPr>
        <w:t>В своей деятельности пришкольный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Приморского края,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утвержденном приказом Министерства образования и науки Российской Федерации от 13 июля 2017 г. № 656, а также актами учредителя 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3"/>
          <w:sz w:val="24"/>
        </w:rPr>
        <w:t xml:space="preserve"> </w:t>
      </w:r>
      <w:r w:rsidR="00276045">
        <w:rPr>
          <w:sz w:val="24"/>
        </w:rPr>
        <w:t xml:space="preserve">лагере МКОУ «Ашагасталказмалярская СОШ им. </w:t>
      </w:r>
      <w:proofErr w:type="spellStart"/>
      <w:r w:rsidR="00276045">
        <w:rPr>
          <w:sz w:val="24"/>
        </w:rPr>
        <w:t>Р.С.Абасова</w:t>
      </w:r>
      <w:proofErr w:type="spellEnd"/>
      <w:r w:rsidR="00276045">
        <w:rPr>
          <w:sz w:val="24"/>
        </w:rPr>
        <w:t>»</w:t>
      </w:r>
      <w:r>
        <w:rPr>
          <w:sz w:val="24"/>
        </w:rPr>
        <w:t>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77"/>
        </w:tabs>
        <w:spacing w:before="2" w:line="360" w:lineRule="auto"/>
        <w:ind w:right="139" w:firstLine="707"/>
        <w:jc w:val="both"/>
        <w:rPr>
          <w:sz w:val="24"/>
        </w:rPr>
      </w:pPr>
      <w:r>
        <w:rPr>
          <w:sz w:val="24"/>
        </w:rPr>
        <w:t>Пришкольный лагерь осуществляет свою деятельность во взаимодействии с заинтересованными федеральными государственными органами, органами государ</w:t>
      </w:r>
      <w:r w:rsidR="000560E0">
        <w:rPr>
          <w:sz w:val="24"/>
        </w:rPr>
        <w:t>ственной власти Республики Дагестан</w:t>
      </w:r>
      <w:r>
        <w:rPr>
          <w:sz w:val="24"/>
        </w:rPr>
        <w:t xml:space="preserve"> и органами местного самоуправления в рамках их компетенции, а также с общественными организациями и объединениями.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53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>Пришкольный лагерь с дневным пребыванием создается для детей в возрасте от 7 до 17 лет включительно, обучающихся в образовательных организациях (далее 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дети).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25"/>
        </w:tabs>
        <w:spacing w:line="360" w:lineRule="auto"/>
        <w:ind w:right="131" w:firstLine="707"/>
        <w:jc w:val="both"/>
        <w:rPr>
          <w:sz w:val="24"/>
        </w:rPr>
      </w:pPr>
      <w:r>
        <w:rPr>
          <w:sz w:val="24"/>
        </w:rPr>
        <w:t>Дети направляются в пришкольный лагерь при отсутствии медицинских противопоказаний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 при 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 0- 79 У.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92"/>
        </w:tabs>
        <w:spacing w:before="1" w:line="360" w:lineRule="auto"/>
        <w:ind w:right="137" w:firstLine="707"/>
        <w:jc w:val="both"/>
        <w:rPr>
          <w:sz w:val="24"/>
        </w:rPr>
      </w:pPr>
      <w:r>
        <w:rPr>
          <w:sz w:val="24"/>
        </w:rPr>
        <w:t>При комплектовании пришкольного лагеря с дневным пребыванием, первоочередным правом пользуются обучающиеся из категорий детей, находящихся в трудной жизненной ситуации, многодетные, опекаемые.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99"/>
        </w:tabs>
        <w:spacing w:line="360" w:lineRule="auto"/>
        <w:ind w:right="139" w:firstLine="707"/>
        <w:jc w:val="both"/>
        <w:rPr>
          <w:sz w:val="24"/>
        </w:rPr>
      </w:pPr>
      <w:r>
        <w:rPr>
          <w:sz w:val="24"/>
        </w:rPr>
        <w:t>Педагогические работники несут в установленном законодательством Российской Федерации порядке ответственность за: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1419"/>
        </w:tabs>
        <w:spacing w:line="345" w:lineRule="auto"/>
        <w:ind w:left="2" w:right="139" w:firstLine="707"/>
        <w:rPr>
          <w:color w:val="484848"/>
          <w:sz w:val="26"/>
        </w:rPr>
      </w:pPr>
      <w:r>
        <w:rPr>
          <w:sz w:val="24"/>
        </w:rPr>
        <w:t>обеспечение жизнедеятельности пришкольного лагеря с дневным пребыванием детей;</w:t>
      </w:r>
    </w:p>
    <w:p w:rsidR="008757BA" w:rsidRDefault="008757BA">
      <w:pPr>
        <w:pStyle w:val="a5"/>
        <w:spacing w:line="345" w:lineRule="auto"/>
        <w:rPr>
          <w:sz w:val="26"/>
        </w:rPr>
        <w:sectPr w:rsidR="008757BA">
          <w:pgSz w:w="11900" w:h="16850"/>
          <w:pgMar w:top="1480" w:right="708" w:bottom="280" w:left="1700" w:header="720" w:footer="720" w:gutter="0"/>
          <w:cols w:space="720"/>
        </w:sectPr>
      </w:pPr>
    </w:p>
    <w:p w:rsidR="008757BA" w:rsidRDefault="0082288B">
      <w:pPr>
        <w:pStyle w:val="a5"/>
        <w:numPr>
          <w:ilvl w:val="2"/>
          <w:numId w:val="1"/>
        </w:numPr>
        <w:tabs>
          <w:tab w:val="left" w:pos="1419"/>
        </w:tabs>
        <w:spacing w:before="67" w:line="348" w:lineRule="auto"/>
        <w:ind w:left="2" w:right="137" w:firstLine="707"/>
        <w:rPr>
          <w:color w:val="484848"/>
          <w:sz w:val="26"/>
        </w:rPr>
      </w:pPr>
      <w:r>
        <w:rPr>
          <w:sz w:val="24"/>
        </w:rPr>
        <w:lastRenderedPageBreak/>
        <w:t>создание</w:t>
      </w:r>
      <w:r>
        <w:rPr>
          <w:spacing w:val="75"/>
          <w:w w:val="150"/>
          <w:sz w:val="24"/>
        </w:rPr>
        <w:t xml:space="preserve">   </w:t>
      </w:r>
      <w:proofErr w:type="gramStart"/>
      <w:r>
        <w:rPr>
          <w:sz w:val="24"/>
        </w:rPr>
        <w:t>условий,</w:t>
      </w:r>
      <w:r w:rsidR="000C2426">
        <w:rPr>
          <w:spacing w:val="80"/>
          <w:w w:val="150"/>
          <w:sz w:val="24"/>
        </w:rPr>
        <w:t xml:space="preserve">  </w:t>
      </w:r>
      <w:r>
        <w:rPr>
          <w:sz w:val="24"/>
        </w:rPr>
        <w:t>обеспечивающих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жизнь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  </w:t>
      </w:r>
      <w:r>
        <w:rPr>
          <w:sz w:val="24"/>
        </w:rPr>
        <w:t>здоровье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 и сотрудников;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1419"/>
        </w:tabs>
        <w:spacing w:before="13" w:line="348" w:lineRule="auto"/>
        <w:ind w:left="2" w:right="145" w:firstLine="707"/>
        <w:rPr>
          <w:color w:val="484848"/>
          <w:sz w:val="26"/>
        </w:rPr>
      </w:pPr>
      <w:r>
        <w:rPr>
          <w:sz w:val="24"/>
        </w:rPr>
        <w:t>качество реализуемых программ деятельности пришкольного лагеря с дневным пребыванием детей;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1419"/>
        </w:tabs>
        <w:spacing w:before="14" w:line="345" w:lineRule="auto"/>
        <w:ind w:left="2" w:right="137" w:firstLine="707"/>
        <w:rPr>
          <w:color w:val="484848"/>
          <w:sz w:val="26"/>
        </w:rPr>
      </w:pPr>
      <w:r>
        <w:rPr>
          <w:sz w:val="24"/>
        </w:rPr>
        <w:t>соответствие форм, методов и средств при проведении мероприятий согласно возрасту, интересам и потребностям детей;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1419"/>
        </w:tabs>
        <w:spacing w:before="19" w:line="345" w:lineRule="auto"/>
        <w:ind w:left="2" w:right="138" w:firstLine="707"/>
        <w:rPr>
          <w:color w:val="484848"/>
          <w:sz w:val="26"/>
        </w:rPr>
      </w:pPr>
      <w:r>
        <w:rPr>
          <w:sz w:val="24"/>
        </w:rPr>
        <w:t>соблюдение прав и свобод детей и сотрудников пришкольного лагеря с дневным пребыванием.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46"/>
        </w:tabs>
        <w:spacing w:before="20" w:line="360" w:lineRule="auto"/>
        <w:ind w:right="137" w:firstLine="707"/>
        <w:jc w:val="both"/>
        <w:rPr>
          <w:sz w:val="24"/>
        </w:rPr>
      </w:pPr>
      <w:r>
        <w:rPr>
          <w:sz w:val="24"/>
        </w:rPr>
        <w:t>Предметом деятельности пришкольного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0"/>
        </w:tabs>
        <w:spacing w:line="275" w:lineRule="exact"/>
        <w:ind w:left="1130" w:hanging="42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являются;</w:t>
      </w:r>
    </w:p>
    <w:p w:rsidR="008757BA" w:rsidRDefault="0082288B">
      <w:pPr>
        <w:pStyle w:val="a3"/>
        <w:spacing w:before="136" w:line="360" w:lineRule="auto"/>
        <w:ind w:right="143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757BA" w:rsidRDefault="0082288B">
      <w:pPr>
        <w:pStyle w:val="a3"/>
        <w:spacing w:before="1" w:line="360" w:lineRule="auto"/>
        <w:ind w:right="138"/>
      </w:pPr>
      <w:r>
        <w:t>б) социализация детей, развитие коммуникативных и лидерских качеств детей, формирование у</w:t>
      </w:r>
      <w:r>
        <w:rPr>
          <w:spacing w:val="-1"/>
        </w:rPr>
        <w:t xml:space="preserve"> </w:t>
      </w:r>
      <w:r>
        <w:t>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757BA" w:rsidRDefault="0082288B">
      <w:pPr>
        <w:pStyle w:val="a3"/>
        <w:spacing w:line="360" w:lineRule="auto"/>
        <w:ind w:right="140"/>
      </w:pPr>
      <w:r>
        <w:t>в) обеспечение детей питанием в соответствии с санитарно-эпидемиологическими правилами и гигиеническими нормативами Российской Федерации;</w:t>
      </w:r>
    </w:p>
    <w:p w:rsidR="008757BA" w:rsidRDefault="0082288B">
      <w:pPr>
        <w:pStyle w:val="a3"/>
        <w:spacing w:line="362" w:lineRule="auto"/>
        <w:ind w:right="143"/>
      </w:pPr>
      <w: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50"/>
        </w:tabs>
        <w:spacing w:line="271" w:lineRule="exact"/>
        <w:ind w:left="1250" w:hanging="540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лицом.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77"/>
        </w:tabs>
        <w:spacing w:before="139" w:line="360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Лагерь создается </w:t>
      </w:r>
      <w:r w:rsidR="000C2426">
        <w:rPr>
          <w:sz w:val="24"/>
        </w:rPr>
        <w:t>на базе МКОУ «Ашагасталказмалярская СОШ им. Р.С.Абасова»</w:t>
      </w:r>
      <w:r>
        <w:rPr>
          <w:sz w:val="24"/>
        </w:rPr>
        <w:t xml:space="preserve"> и функционирует во время школьных каникул.</w:t>
      </w:r>
    </w:p>
    <w:p w:rsidR="008757BA" w:rsidRDefault="0082288B">
      <w:pPr>
        <w:pStyle w:val="1"/>
        <w:numPr>
          <w:ilvl w:val="0"/>
          <w:numId w:val="1"/>
        </w:numPr>
        <w:tabs>
          <w:tab w:val="left" w:pos="2868"/>
        </w:tabs>
        <w:ind w:left="2868" w:hanging="178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3"/>
        </w:tabs>
        <w:spacing w:before="132" w:line="360" w:lineRule="auto"/>
        <w:ind w:right="137" w:firstLine="707"/>
        <w:jc w:val="both"/>
        <w:rPr>
          <w:sz w:val="24"/>
        </w:rPr>
      </w:pPr>
      <w:r>
        <w:rPr>
          <w:sz w:val="24"/>
        </w:rPr>
        <w:t>Пришкольный лагерь 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открывается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приказа по учреждению и комплектуется из обучающихся школы. Зачисление производится на основании заявления родителей (законных представителей),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 справки 0-79У.</w:t>
      </w:r>
    </w:p>
    <w:p w:rsidR="008757BA" w:rsidRDefault="0082288B" w:rsidP="00CC3F4B">
      <w:pPr>
        <w:pStyle w:val="a5"/>
        <w:numPr>
          <w:ilvl w:val="1"/>
          <w:numId w:val="1"/>
        </w:numPr>
        <w:tabs>
          <w:tab w:val="left" w:pos="1191"/>
        </w:tabs>
        <w:spacing w:before="1" w:line="360" w:lineRule="auto"/>
        <w:ind w:right="141" w:firstLine="707"/>
        <w:jc w:val="both"/>
      </w:pPr>
      <w:r>
        <w:rPr>
          <w:sz w:val="24"/>
        </w:rPr>
        <w:t>Продолжительность пришкольного лагеря с дневным пребыванием детей в летний</w:t>
      </w:r>
      <w:r>
        <w:rPr>
          <w:spacing w:val="7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2"/>
          <w:sz w:val="24"/>
        </w:rPr>
        <w:t xml:space="preserve"> </w:t>
      </w:r>
      <w:r>
        <w:rPr>
          <w:sz w:val="24"/>
        </w:rPr>
        <w:t>не</w:t>
      </w:r>
      <w:r>
        <w:rPr>
          <w:spacing w:val="74"/>
          <w:sz w:val="24"/>
        </w:rPr>
        <w:t xml:space="preserve"> </w:t>
      </w:r>
      <w:r>
        <w:rPr>
          <w:sz w:val="24"/>
        </w:rPr>
        <w:t>менее</w:t>
      </w:r>
      <w:r>
        <w:rPr>
          <w:spacing w:val="76"/>
          <w:sz w:val="24"/>
        </w:rPr>
        <w:t xml:space="preserve"> </w:t>
      </w:r>
      <w:r>
        <w:rPr>
          <w:sz w:val="24"/>
        </w:rPr>
        <w:t>21календарных</w:t>
      </w:r>
      <w:r>
        <w:rPr>
          <w:spacing w:val="75"/>
          <w:sz w:val="24"/>
        </w:rPr>
        <w:t xml:space="preserve"> </w:t>
      </w:r>
      <w:r>
        <w:rPr>
          <w:sz w:val="24"/>
        </w:rPr>
        <w:t>дня</w:t>
      </w:r>
      <w:r w:rsidR="00CC3F4B">
        <w:rPr>
          <w:sz w:val="24"/>
        </w:rPr>
        <w:t>,</w:t>
      </w:r>
      <w:r w:rsidR="00CC3F4B">
        <w:t xml:space="preserve"> 2</w:t>
      </w:r>
      <w:r>
        <w:t>-х разовым питанием.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3"/>
        </w:tabs>
        <w:spacing w:line="360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В пришкольном лагере с дневным пребыванием организуются отряды с учетом возрастных особенностей и интересов детей, строго соблюдаются требования санитарно- гигиенических норм и правил, правил техники безопасности, охраны труда. В лагере </w:t>
      </w:r>
      <w:r>
        <w:rPr>
          <w:sz w:val="24"/>
        </w:rPr>
        <w:lastRenderedPageBreak/>
        <w:t>действует орган самоуправления воспитанников.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Пришкольный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лагерь:</w:t>
      </w:r>
    </w:p>
    <w:p w:rsidR="008757BA" w:rsidRDefault="0082288B">
      <w:pPr>
        <w:pStyle w:val="a3"/>
        <w:spacing w:before="134" w:line="360" w:lineRule="auto"/>
        <w:ind w:right="136"/>
      </w:pPr>
      <w:r>
        <w:t>а) осуществляет гражданско-патриотическую, культурно-досуговую, туристскую, краеведческую, экскурсионную деятельность, обеспечивающую рациональное, использование свободного времени детей, их духовно-нравственное развитие,</w:t>
      </w:r>
      <w:r>
        <w:rPr>
          <w:spacing w:val="40"/>
        </w:rPr>
        <w:t xml:space="preserve"> </w:t>
      </w:r>
      <w:r>
        <w:t>приобщение к ценностям культуры и искусства;</w:t>
      </w:r>
    </w:p>
    <w:p w:rsidR="008757BA" w:rsidRDefault="0082288B">
      <w:pPr>
        <w:pStyle w:val="a3"/>
        <w:spacing w:before="1"/>
        <w:ind w:left="710" w:firstLine="0"/>
      </w:pPr>
      <w:r>
        <w:t>б)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rPr>
          <w:spacing w:val="-5"/>
        </w:rPr>
        <w:t>на: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7"/>
        <w:ind w:left="848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926"/>
        </w:tabs>
        <w:spacing w:before="139" w:line="360" w:lineRule="auto"/>
        <w:ind w:left="2" w:right="145" w:firstLine="707"/>
        <w:rPr>
          <w:sz w:val="24"/>
        </w:rPr>
      </w:pPr>
      <w:r>
        <w:rPr>
          <w:sz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8757BA" w:rsidRDefault="0082288B">
      <w:pPr>
        <w:pStyle w:val="a3"/>
        <w:spacing w:before="1" w:line="360" w:lineRule="auto"/>
        <w:ind w:right="137"/>
      </w:pPr>
      <w:r>
        <w:t>в)</w:t>
      </w:r>
      <w:r>
        <w:rPr>
          <w:spacing w:val="-5"/>
        </w:rPr>
        <w:t xml:space="preserve"> </w:t>
      </w:r>
      <w:r>
        <w:t>осуществляет образовательную 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дополнительных общеразвивающих программ;</w:t>
      </w:r>
    </w:p>
    <w:p w:rsidR="008757BA" w:rsidRDefault="0082288B">
      <w:pPr>
        <w:pStyle w:val="a3"/>
        <w:ind w:left="710" w:firstLine="0"/>
      </w:pPr>
      <w:r>
        <w:t>д)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8757BA" w:rsidRDefault="0082288B">
      <w:pPr>
        <w:pStyle w:val="a3"/>
        <w:spacing w:before="137" w:line="360" w:lineRule="auto"/>
        <w:ind w:right="143"/>
      </w:pPr>
      <w:r>
        <w:t>е) организует оказание первичной медицинской помощи детям в период их пребывания в школьном лагере, формирование навыков здорового образа жизни у детей;</w:t>
      </w:r>
    </w:p>
    <w:p w:rsidR="008757BA" w:rsidRDefault="0082288B">
      <w:pPr>
        <w:pStyle w:val="a3"/>
        <w:spacing w:line="360" w:lineRule="auto"/>
        <w:ind w:right="141"/>
      </w:pPr>
      <w:r>
        <w:t xml:space="preserve">ж) осуществляет психолога-педагогическую деятельность, направленную на улучшение психологического состояния детей и их адаптацию к условиям школьного </w:t>
      </w:r>
      <w:r>
        <w:rPr>
          <w:spacing w:val="-2"/>
        </w:rPr>
        <w:t>лагеря.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41"/>
        </w:tabs>
        <w:spacing w:before="1" w:line="360" w:lineRule="auto"/>
        <w:ind w:right="137" w:firstLine="707"/>
        <w:jc w:val="both"/>
        <w:rPr>
          <w:sz w:val="24"/>
        </w:rPr>
      </w:pPr>
      <w:r>
        <w:rPr>
          <w:sz w:val="24"/>
        </w:rPr>
        <w:t xml:space="preserve">Содержание работы лагеря строится по его плану, на принципах демократии и гуманизма, развития инициативы и самостоятельности, привития норм здорового образа </w:t>
      </w:r>
      <w:r>
        <w:rPr>
          <w:spacing w:val="-2"/>
          <w:sz w:val="24"/>
        </w:rPr>
        <w:t>жизни.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17"/>
        </w:tabs>
        <w:spacing w:line="360" w:lineRule="auto"/>
        <w:ind w:right="143" w:firstLine="707"/>
        <w:jc w:val="both"/>
        <w:rPr>
          <w:sz w:val="24"/>
        </w:rPr>
      </w:pPr>
      <w:r>
        <w:rPr>
          <w:sz w:val="24"/>
        </w:rPr>
        <w:t>Программа воспитания, распорядок дня пришкольного лагеря с дневным пребыванием детей утверждае</w:t>
      </w:r>
      <w:r w:rsidR="00F42289">
        <w:rPr>
          <w:sz w:val="24"/>
        </w:rPr>
        <w:t>тся директором школы, и доводит</w:t>
      </w:r>
      <w:r>
        <w:rPr>
          <w:sz w:val="24"/>
        </w:rPr>
        <w:t xml:space="preserve">ся до сведения </w:t>
      </w:r>
      <w:r>
        <w:rPr>
          <w:spacing w:val="-2"/>
          <w:sz w:val="24"/>
        </w:rPr>
        <w:t>родителей.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301"/>
        </w:tabs>
        <w:spacing w:before="1" w:line="360" w:lineRule="auto"/>
        <w:ind w:right="142" w:firstLine="707"/>
        <w:jc w:val="both"/>
        <w:rPr>
          <w:sz w:val="24"/>
        </w:rPr>
      </w:pPr>
      <w:r>
        <w:rPr>
          <w:sz w:val="24"/>
        </w:rPr>
        <w:t xml:space="preserve">На период функционирования лагеря назначается начальник лагеря, руководители объединений, деятельность которых определяется их должностными </w:t>
      </w:r>
      <w:r>
        <w:rPr>
          <w:spacing w:val="-2"/>
          <w:sz w:val="24"/>
        </w:rPr>
        <w:t>инструкциями.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97"/>
        </w:tabs>
        <w:spacing w:line="360" w:lineRule="auto"/>
        <w:ind w:right="144" w:firstLine="707"/>
        <w:jc w:val="both"/>
        <w:rPr>
          <w:sz w:val="24"/>
        </w:rPr>
      </w:pPr>
      <w:r>
        <w:rPr>
          <w:sz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8757BA" w:rsidRDefault="008757BA">
      <w:pPr>
        <w:pStyle w:val="a5"/>
        <w:spacing w:line="360" w:lineRule="auto"/>
        <w:rPr>
          <w:sz w:val="24"/>
        </w:rPr>
        <w:sectPr w:rsidR="008757BA">
          <w:pgSz w:w="11900" w:h="16850"/>
          <w:pgMar w:top="1060" w:right="708" w:bottom="280" w:left="1700" w:header="720" w:footer="720" w:gutter="0"/>
          <w:cols w:space="720"/>
        </w:sectPr>
      </w:pPr>
    </w:p>
    <w:p w:rsidR="008757BA" w:rsidRDefault="0082288B">
      <w:pPr>
        <w:pStyle w:val="a5"/>
        <w:numPr>
          <w:ilvl w:val="1"/>
          <w:numId w:val="1"/>
        </w:numPr>
        <w:tabs>
          <w:tab w:val="left" w:pos="1167"/>
        </w:tabs>
        <w:spacing w:before="66" w:line="360" w:lineRule="auto"/>
        <w:ind w:right="137" w:firstLine="707"/>
        <w:jc w:val="both"/>
        <w:rPr>
          <w:sz w:val="24"/>
        </w:rPr>
      </w:pPr>
      <w:r>
        <w:rPr>
          <w:sz w:val="24"/>
        </w:rPr>
        <w:lastRenderedPageBreak/>
        <w:t>Питание детей организ</w:t>
      </w:r>
      <w:r w:rsidR="00DF33DB">
        <w:rPr>
          <w:sz w:val="24"/>
        </w:rPr>
        <w:t xml:space="preserve">уется </w:t>
      </w:r>
      <w:proofErr w:type="gramStart"/>
      <w:r w:rsidR="00DF33DB">
        <w:rPr>
          <w:sz w:val="24"/>
        </w:rPr>
        <w:t>в столовой школы</w:t>
      </w:r>
      <w:proofErr w:type="gramEnd"/>
      <w:r>
        <w:rPr>
          <w:sz w:val="24"/>
        </w:rPr>
        <w:t>. Питание детей во время проведения экскурсий, выездов за пределы школы, походов может быть организовано в полевых условиях, если это предусмотрено программой деятельности смены лагеря.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49"/>
        </w:tabs>
        <w:spacing w:before="1" w:line="360" w:lineRule="auto"/>
        <w:ind w:right="136" w:firstLine="707"/>
        <w:jc w:val="both"/>
        <w:rPr>
          <w:sz w:val="24"/>
        </w:rPr>
      </w:pPr>
      <w:r>
        <w:rPr>
          <w:sz w:val="24"/>
        </w:rPr>
        <w:t>Проезд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 и других мероприятий осуществляется в сопровождении не менее двух педагогов с соблюдением требований к перевозкам обучающихся соответствующим видом транспорта. При проезде группы более 30 детей число сопровождающих педагогов на каждые 15 обучающихся увеличивается на одного педагога.</w:t>
      </w:r>
    </w:p>
    <w:p w:rsidR="008757BA" w:rsidRDefault="0082288B">
      <w:pPr>
        <w:pStyle w:val="1"/>
        <w:numPr>
          <w:ilvl w:val="0"/>
          <w:numId w:val="1"/>
        </w:numPr>
        <w:tabs>
          <w:tab w:val="left" w:pos="3945"/>
        </w:tabs>
        <w:spacing w:before="6"/>
        <w:ind w:left="3945" w:hanging="240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19"/>
        </w:tabs>
        <w:spacing w:before="132" w:line="360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Приказом по учреждению назначаются начальник пришкольного лагеря с </w:t>
      </w:r>
      <w:r>
        <w:rPr>
          <w:spacing w:val="-2"/>
          <w:sz w:val="24"/>
        </w:rPr>
        <w:t>дневным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пребыванием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воспитатели. Работа строится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должностными инструкциями.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089"/>
        </w:tabs>
        <w:spacing w:before="2"/>
        <w:ind w:left="1089" w:hanging="379"/>
        <w:jc w:val="both"/>
        <w:rPr>
          <w:sz w:val="24"/>
        </w:rPr>
      </w:pPr>
      <w:r>
        <w:rPr>
          <w:spacing w:val="-6"/>
          <w:sz w:val="24"/>
        </w:rPr>
        <w:t>Начальник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лагеря</w:t>
      </w:r>
      <w:r>
        <w:rPr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пребыванием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детей: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7"/>
        <w:ind w:left="848" w:hanging="138"/>
        <w:rPr>
          <w:sz w:val="24"/>
        </w:rPr>
      </w:pPr>
      <w:r>
        <w:rPr>
          <w:spacing w:val="-4"/>
          <w:sz w:val="24"/>
        </w:rPr>
        <w:t>руководит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деятельностью.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9"/>
        <w:ind w:left="848" w:hanging="138"/>
        <w:rPr>
          <w:sz w:val="24"/>
        </w:rPr>
      </w:pPr>
      <w:r>
        <w:rPr>
          <w:spacing w:val="-2"/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7"/>
        <w:ind w:left="848" w:hanging="138"/>
        <w:rPr>
          <w:sz w:val="24"/>
        </w:rPr>
      </w:pPr>
      <w:r>
        <w:rPr>
          <w:spacing w:val="-4"/>
          <w:sz w:val="24"/>
        </w:rPr>
        <w:t>ведет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документацию,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9"/>
        <w:ind w:left="848" w:hanging="138"/>
        <w:rPr>
          <w:sz w:val="24"/>
        </w:rPr>
      </w:pPr>
      <w:r>
        <w:rPr>
          <w:spacing w:val="-6"/>
          <w:sz w:val="24"/>
        </w:rPr>
        <w:t>определяет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деятельности,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7"/>
        <w:ind w:left="848" w:hanging="138"/>
        <w:rPr>
          <w:sz w:val="24"/>
        </w:rPr>
      </w:pPr>
      <w:r>
        <w:rPr>
          <w:spacing w:val="-4"/>
          <w:sz w:val="24"/>
        </w:rPr>
        <w:t>разрабатывает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мероприятий,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9"/>
        <w:ind w:left="848" w:hanging="138"/>
        <w:rPr>
          <w:sz w:val="24"/>
        </w:rPr>
      </w:pPr>
      <w:r>
        <w:rPr>
          <w:spacing w:val="-4"/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распорядок дня,</w:t>
      </w:r>
    </w:p>
    <w:p w:rsidR="008757BA" w:rsidRDefault="0082288B">
      <w:pPr>
        <w:pStyle w:val="a5"/>
        <w:numPr>
          <w:ilvl w:val="2"/>
          <w:numId w:val="1"/>
        </w:numPr>
        <w:tabs>
          <w:tab w:val="left" w:pos="848"/>
        </w:tabs>
        <w:spacing w:before="137"/>
        <w:ind w:left="848" w:hanging="138"/>
        <w:rPr>
          <w:sz w:val="24"/>
        </w:rPr>
      </w:pPr>
      <w:r>
        <w:rPr>
          <w:spacing w:val="-6"/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должностными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инструкциями.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39"/>
        </w:tabs>
        <w:spacing w:before="139" w:line="360" w:lineRule="auto"/>
        <w:ind w:right="137" w:firstLine="707"/>
        <w:jc w:val="both"/>
        <w:rPr>
          <w:sz w:val="24"/>
        </w:rPr>
      </w:pPr>
      <w:r>
        <w:rPr>
          <w:sz w:val="24"/>
        </w:rPr>
        <w:t>При работе в пришкольном лагере педагогические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3"/>
        </w:tabs>
        <w:spacing w:before="1" w:line="360" w:lineRule="auto"/>
        <w:ind w:right="136" w:firstLine="707"/>
        <w:jc w:val="both"/>
        <w:rPr>
          <w:sz w:val="24"/>
        </w:rPr>
      </w:pPr>
      <w:r>
        <w:rPr>
          <w:sz w:val="24"/>
        </w:rPr>
        <w:t>Начальник лагеря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и здоровье детей, ведут документацию, организуют воспитательную деятельность; осуществля</w:t>
      </w:r>
      <w:r w:rsidR="004E2615">
        <w:rPr>
          <w:sz w:val="24"/>
        </w:rPr>
        <w:t>ют связь с культурно-досуговыми</w:t>
      </w:r>
      <w:r>
        <w:rPr>
          <w:sz w:val="24"/>
        </w:rPr>
        <w:t xml:space="preserve"> спортивными учреждениями.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05"/>
        </w:tabs>
        <w:spacing w:line="360" w:lineRule="auto"/>
        <w:ind w:right="136" w:firstLine="707"/>
        <w:jc w:val="both"/>
        <w:rPr>
          <w:sz w:val="24"/>
        </w:rPr>
      </w:pPr>
      <w:r>
        <w:rPr>
          <w:sz w:val="24"/>
        </w:rPr>
        <w:t>Педагогические работники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8757BA" w:rsidRDefault="0082288B">
      <w:pPr>
        <w:pStyle w:val="1"/>
        <w:numPr>
          <w:ilvl w:val="0"/>
          <w:numId w:val="1"/>
        </w:numPr>
        <w:tabs>
          <w:tab w:val="left" w:pos="3718"/>
        </w:tabs>
        <w:ind w:left="3718" w:hanging="178"/>
        <w:jc w:val="both"/>
      </w:pPr>
      <w:r>
        <w:t>Охрана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здоровья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33"/>
        </w:tabs>
        <w:spacing w:before="132" w:line="360" w:lineRule="auto"/>
        <w:ind w:right="149" w:firstLine="70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 несут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детей во время их пребывания в</w:t>
      </w:r>
      <w:r w:rsidR="004E2615">
        <w:rPr>
          <w:sz w:val="24"/>
        </w:rPr>
        <w:t xml:space="preserve"> </w:t>
      </w:r>
      <w:r>
        <w:rPr>
          <w:sz w:val="24"/>
        </w:rPr>
        <w:t>лагере.</w:t>
      </w:r>
    </w:p>
    <w:p w:rsidR="008757BA" w:rsidRDefault="008757BA">
      <w:pPr>
        <w:pStyle w:val="a5"/>
        <w:spacing w:line="360" w:lineRule="auto"/>
        <w:rPr>
          <w:sz w:val="24"/>
        </w:rPr>
        <w:sectPr w:rsidR="008757BA">
          <w:pgSz w:w="11900" w:h="16850"/>
          <w:pgMar w:top="1060" w:right="708" w:bottom="280" w:left="1700" w:header="720" w:footer="720" w:gutter="0"/>
          <w:cols w:space="720"/>
        </w:sectPr>
      </w:pPr>
    </w:p>
    <w:p w:rsidR="008757BA" w:rsidRDefault="0082288B">
      <w:pPr>
        <w:pStyle w:val="a5"/>
        <w:numPr>
          <w:ilvl w:val="1"/>
          <w:numId w:val="1"/>
        </w:numPr>
        <w:tabs>
          <w:tab w:val="left" w:pos="1143"/>
        </w:tabs>
        <w:spacing w:before="66" w:line="360" w:lineRule="auto"/>
        <w:ind w:right="144" w:firstLine="707"/>
        <w:jc w:val="both"/>
        <w:rPr>
          <w:sz w:val="24"/>
        </w:rPr>
      </w:pPr>
      <w:r>
        <w:rPr>
          <w:sz w:val="24"/>
        </w:rPr>
        <w:lastRenderedPageBreak/>
        <w:t xml:space="preserve">Педагоги, работающие в лагере и дети должны строго соблюдать дисциплину, режим дня, план воспитательной работы, технику безопасности и правила пожарной </w:t>
      </w:r>
      <w:r>
        <w:rPr>
          <w:spacing w:val="-2"/>
          <w:sz w:val="24"/>
        </w:rPr>
        <w:t>безопасности.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74"/>
        </w:tabs>
        <w:spacing w:before="2" w:line="360" w:lineRule="auto"/>
        <w:ind w:right="144" w:firstLine="707"/>
        <w:jc w:val="both"/>
        <w:rPr>
          <w:sz w:val="24"/>
        </w:rPr>
      </w:pPr>
      <w:r>
        <w:rPr>
          <w:sz w:val="24"/>
        </w:rPr>
        <w:t>Специалист по охране труда проводит инструктаж по технике безопасности сотрудников, 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 работники - детей, под личную подпись инструктируемых.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29"/>
        </w:tabs>
        <w:spacing w:line="360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В лагере действует план эвакуации на случай пожара и чрезвычайных </w:t>
      </w:r>
      <w:r>
        <w:rPr>
          <w:spacing w:val="-2"/>
          <w:sz w:val="24"/>
        </w:rPr>
        <w:t>ситуаций.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253"/>
        </w:tabs>
        <w:spacing w:line="360" w:lineRule="auto"/>
        <w:ind w:right="135" w:firstLine="707"/>
        <w:jc w:val="both"/>
        <w:rPr>
          <w:sz w:val="24"/>
        </w:rPr>
      </w:pPr>
      <w:r>
        <w:rPr>
          <w:sz w:val="24"/>
        </w:rPr>
        <w:t xml:space="preserve">В пришкольном оздоровительном лагере с дневным пребыванием детей организовано питание в соответствии с примерным 10-ти дневным меню. За качество </w:t>
      </w:r>
      <w:r>
        <w:rPr>
          <w:spacing w:val="-2"/>
          <w:sz w:val="24"/>
        </w:rPr>
        <w:t xml:space="preserve">питания несет ответственность </w:t>
      </w:r>
      <w:proofErr w:type="spellStart"/>
      <w:r>
        <w:rPr>
          <w:spacing w:val="-2"/>
          <w:sz w:val="24"/>
        </w:rPr>
        <w:t>бракеражная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комиссия, утвержденная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на </w:t>
      </w:r>
      <w:r>
        <w:rPr>
          <w:sz w:val="24"/>
        </w:rPr>
        <w:t>время работы пришкольного лагеря.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72"/>
        </w:tabs>
        <w:spacing w:before="1" w:line="360" w:lineRule="auto"/>
        <w:ind w:right="135" w:firstLine="707"/>
        <w:jc w:val="both"/>
        <w:rPr>
          <w:sz w:val="24"/>
        </w:rPr>
      </w:pPr>
      <w:r>
        <w:rPr>
          <w:sz w:val="24"/>
        </w:rPr>
        <w:t>Организация походов и экскурсий производится на основании календарного плана, соответствующих инструкций начальника лагеря образовательного учреждения.</w:t>
      </w:r>
    </w:p>
    <w:p w:rsidR="008757BA" w:rsidRDefault="0082288B">
      <w:pPr>
        <w:pStyle w:val="1"/>
        <w:numPr>
          <w:ilvl w:val="0"/>
          <w:numId w:val="1"/>
        </w:numPr>
        <w:tabs>
          <w:tab w:val="left" w:pos="3768"/>
        </w:tabs>
        <w:spacing w:before="4"/>
        <w:ind w:left="3768" w:hanging="240"/>
        <w:jc w:val="both"/>
      </w:pPr>
      <w:r>
        <w:t>Финансовое</w:t>
      </w:r>
      <w:r>
        <w:rPr>
          <w:spacing w:val="-4"/>
        </w:rPr>
        <w:t xml:space="preserve"> </w:t>
      </w:r>
      <w:r>
        <w:rPr>
          <w:spacing w:val="-2"/>
        </w:rPr>
        <w:t>обеспечение.</w:t>
      </w:r>
    </w:p>
    <w:p w:rsidR="008757BA" w:rsidRDefault="0082288B">
      <w:pPr>
        <w:pStyle w:val="a5"/>
        <w:numPr>
          <w:ilvl w:val="1"/>
          <w:numId w:val="1"/>
        </w:numPr>
        <w:tabs>
          <w:tab w:val="left" w:pos="1192"/>
        </w:tabs>
        <w:spacing w:before="133" w:line="362" w:lineRule="auto"/>
        <w:ind w:right="140" w:firstLine="707"/>
        <w:jc w:val="both"/>
        <w:rPr>
          <w:sz w:val="24"/>
        </w:rPr>
      </w:pPr>
      <w:r>
        <w:rPr>
          <w:sz w:val="24"/>
        </w:rPr>
        <w:t>Пришкольный лагерь с дневным пребыванием детей содержится за счет бюджет</w:t>
      </w:r>
      <w:r w:rsidR="004E2615">
        <w:rPr>
          <w:sz w:val="24"/>
        </w:rPr>
        <w:t>ных региональных</w:t>
      </w:r>
      <w:r>
        <w:rPr>
          <w:sz w:val="24"/>
        </w:rPr>
        <w:t xml:space="preserve"> средств.</w:t>
      </w:r>
    </w:p>
    <w:sectPr w:rsidR="008757BA">
      <w:pgSz w:w="11900" w:h="1685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32F6A"/>
    <w:multiLevelType w:val="multilevel"/>
    <w:tmpl w:val="A22C0F76"/>
    <w:lvl w:ilvl="0">
      <w:start w:val="1"/>
      <w:numFmt w:val="decimal"/>
      <w:lvlText w:val="%1."/>
      <w:lvlJc w:val="left"/>
      <w:pPr>
        <w:ind w:left="89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7BA"/>
    <w:rsid w:val="0004201E"/>
    <w:rsid w:val="000560E0"/>
    <w:rsid w:val="000C2426"/>
    <w:rsid w:val="00276045"/>
    <w:rsid w:val="002E14C4"/>
    <w:rsid w:val="00394D3C"/>
    <w:rsid w:val="004E2615"/>
    <w:rsid w:val="00617206"/>
    <w:rsid w:val="0082288B"/>
    <w:rsid w:val="008757BA"/>
    <w:rsid w:val="00882962"/>
    <w:rsid w:val="00B5101B"/>
    <w:rsid w:val="00CC3F4B"/>
    <w:rsid w:val="00D531A9"/>
    <w:rsid w:val="00DF33DB"/>
    <w:rsid w:val="00F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696D5-95D3-4336-8565-A0E9863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98" w:right="1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1321</Words>
  <Characters>7532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Áóõãàëòåð</dc:creator>
  <cp:lastModifiedBy>Farida</cp:lastModifiedBy>
  <cp:revision>17</cp:revision>
  <dcterms:created xsi:type="dcterms:W3CDTF">2025-04-15T10:13:00Z</dcterms:created>
  <dcterms:modified xsi:type="dcterms:W3CDTF">2025-05-31T09:43:00Z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2025-04-15T00:00:00Z</vt:filetime>
  </property>
  <property fmtid="{D5CDD505-2E9C-101B-9397-08002B2CF9AE}" pid="5" name="Producer">
    <vt:lpwstr>ABBYY FineReader 14</vt:lpwstr>
  </property>
</Properties>
</file>